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6B" w:rsidRDefault="00F72F6B" w:rsidP="00F72F6B">
      <w:pPr>
        <w:pStyle w:val="a3"/>
        <w:outlineLvl w:val="0"/>
      </w:pPr>
      <w:r>
        <w:t>Предложения в Ф</w:t>
      </w:r>
      <w:r w:rsidRPr="00F72F6B">
        <w:t>едеральн</w:t>
      </w:r>
      <w:r>
        <w:t>ый</w:t>
      </w:r>
      <w:r w:rsidRPr="00F72F6B">
        <w:t xml:space="preserve"> проект </w:t>
      </w:r>
    </w:p>
    <w:p w:rsidR="00F72F6B" w:rsidRDefault="00F72F6B" w:rsidP="00F72F6B">
      <w:pPr>
        <w:pStyle w:val="a3"/>
        <w:outlineLvl w:val="0"/>
      </w:pPr>
      <w:r w:rsidRPr="00F72F6B">
        <w:t>«Развитие сети национальных медицинских исследовательских центров и внедрение инновационных медицинских технологий»</w:t>
      </w:r>
    </w:p>
    <w:p w:rsidR="00F72F6B" w:rsidRDefault="00F72F6B" w:rsidP="00F72F6B">
      <w:pPr>
        <w:pStyle w:val="a3"/>
        <w:outlineLvl w:val="0"/>
      </w:pPr>
    </w:p>
    <w:p w:rsidR="00F72F6B" w:rsidRPr="00F72F6B" w:rsidRDefault="00F72F6B" w:rsidP="00F72F6B">
      <w:pPr>
        <w:pStyle w:val="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F6B">
        <w:rPr>
          <w:rFonts w:ascii="Times New Roman" w:hAnsi="Times New Roman" w:cs="Times New Roman"/>
          <w:b/>
          <w:sz w:val="28"/>
          <w:szCs w:val="28"/>
        </w:rPr>
        <w:t xml:space="preserve">Для обеспечения эффективного внедрения инновационных медицинских технологий в сети филиалов НМИЦ и других лечебных учреждений второго и третьего уровней предлагается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72F6B">
        <w:rPr>
          <w:rFonts w:ascii="Times New Roman" w:hAnsi="Times New Roman" w:cs="Times New Roman"/>
          <w:b/>
          <w:sz w:val="28"/>
          <w:szCs w:val="28"/>
        </w:rPr>
        <w:t>аксимальное использование телемедицинской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сети НМИЦ</w:t>
      </w:r>
    </w:p>
    <w:p w:rsidR="00F72F6B" w:rsidRDefault="00F72F6B" w:rsidP="00F72F6B">
      <w:pPr>
        <w:pStyle w:val="a3"/>
        <w:outlineLvl w:val="0"/>
      </w:pPr>
    </w:p>
    <w:p w:rsidR="00F72F6B" w:rsidRDefault="00F72F6B" w:rsidP="00F72F6B">
      <w:pPr>
        <w:pStyle w:val="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выполнения ускоренного экономически эффективного функционирования сети НМИЦ, их филиалов, ускоренного в</w:t>
      </w:r>
      <w:r w:rsidR="00917FC1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едрения инновационных медицинских технологий </w:t>
      </w:r>
      <w:r>
        <w:rPr>
          <w:rFonts w:ascii="Times New Roman" w:hAnsi="Times New Roman"/>
          <w:sz w:val="28"/>
          <w:szCs w:val="28"/>
        </w:rPr>
        <w:t>предлагается системное решение, реализуемое с помощью телемедицинской</w:t>
      </w:r>
      <w:r w:rsidRPr="00F328B0">
        <w:rPr>
          <w:rFonts w:ascii="Times New Roman" w:hAnsi="Times New Roman" w:cs="Times New Roman"/>
          <w:sz w:val="28"/>
          <w:szCs w:val="28"/>
        </w:rPr>
        <w:t xml:space="preserve"> консультативно-диагностическ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2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образовательной</w:t>
      </w:r>
      <w:r w:rsidRPr="00F32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трехуровневой системы. Она будет состоять из двух взаимосвязанных составляющих: </w:t>
      </w:r>
    </w:p>
    <w:p w:rsidR="00F72F6B" w:rsidRDefault="00F72F6B" w:rsidP="00F72F6B">
      <w:pPr>
        <w:pStyle w:val="d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328B0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ь стационарных телемедицинских центров</w:t>
      </w:r>
      <w:r w:rsidRPr="00F328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установленных в НМИЦ и во</w:t>
      </w:r>
      <w:r>
        <w:rPr>
          <w:rFonts w:ascii="Times New Roman" w:hAnsi="Times New Roman"/>
          <w:sz w:val="28"/>
          <w:szCs w:val="28"/>
        </w:rPr>
        <w:t xml:space="preserve"> вновь строящихся и в существующих федеральных центрах</w:t>
      </w:r>
      <w:r w:rsidRPr="00F328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высоких медицинских технологий. Для обеспечения эффективности и управляемости здравоохранения РФ в целом целесообразно подключить к этой сети также центры</w:t>
      </w:r>
      <w:r w:rsidRPr="00F328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высоких медицинских технологий, строящиеся в регионах за счет местных бюджетов и другие лечебные учреждения второго и третьего уровней.</w:t>
      </w:r>
    </w:p>
    <w:p w:rsidR="00F72F6B" w:rsidRDefault="00F72F6B" w:rsidP="00F72F6B">
      <w:pPr>
        <w:pStyle w:val="d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мобильных телемедицинских клинико-диагностических комплексов различного медицинского назначения, комплектация которых соответствует набору профилей НМИЦ.</w:t>
      </w:r>
      <w:r w:rsidRPr="00872E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Мобильные телемедицинские клинико-диагностические комплексы должны быть при каждом федеральном центре и в каждом субъекте федерации.</w:t>
      </w:r>
    </w:p>
    <w:p w:rsidR="00F72F6B" w:rsidRDefault="00F72F6B" w:rsidP="00F72F6B">
      <w:pPr>
        <w:pStyle w:val="d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2F6B" w:rsidRPr="00B3423C" w:rsidRDefault="00F72F6B" w:rsidP="00F72F6B">
      <w:pPr>
        <w:jc w:val="center"/>
        <w:rPr>
          <w:b/>
          <w:sz w:val="28"/>
          <w:szCs w:val="28"/>
        </w:rPr>
      </w:pPr>
      <w:r w:rsidRPr="00B3423C">
        <w:rPr>
          <w:b/>
          <w:sz w:val="28"/>
          <w:szCs w:val="28"/>
        </w:rPr>
        <w:t xml:space="preserve">Цели функционирования </w:t>
      </w:r>
      <w:r>
        <w:rPr>
          <w:b/>
          <w:sz w:val="28"/>
          <w:szCs w:val="28"/>
        </w:rPr>
        <w:t xml:space="preserve">телемедицинской </w:t>
      </w:r>
      <w:r w:rsidRPr="00B3423C">
        <w:rPr>
          <w:b/>
          <w:sz w:val="28"/>
          <w:szCs w:val="28"/>
        </w:rPr>
        <w:t>системы</w:t>
      </w:r>
    </w:p>
    <w:p w:rsidR="00F72F6B" w:rsidRPr="00E54B96" w:rsidRDefault="00F72F6B" w:rsidP="00F72F6B">
      <w:pPr>
        <w:jc w:val="center"/>
        <w:rPr>
          <w:sz w:val="28"/>
          <w:szCs w:val="28"/>
        </w:rPr>
      </w:pPr>
    </w:p>
    <w:p w:rsidR="00F72F6B" w:rsidRPr="00E54B96" w:rsidRDefault="00F72F6B" w:rsidP="00F72F6B">
      <w:pPr>
        <w:pStyle w:val="a3"/>
        <w:ind w:firstLine="720"/>
        <w:jc w:val="both"/>
        <w:outlineLvl w:val="0"/>
        <w:rPr>
          <w:b w:val="0"/>
        </w:rPr>
      </w:pPr>
      <w:r>
        <w:rPr>
          <w:b w:val="0"/>
        </w:rPr>
        <w:t>Используя</w:t>
      </w:r>
      <w:r w:rsidRPr="00E54B96">
        <w:rPr>
          <w:b w:val="0"/>
        </w:rPr>
        <w:t xml:space="preserve"> телемедицински</w:t>
      </w:r>
      <w:r>
        <w:rPr>
          <w:b w:val="0"/>
        </w:rPr>
        <w:t>е технологии,</w:t>
      </w:r>
      <w:r w:rsidRPr="00E54B96">
        <w:rPr>
          <w:b w:val="0"/>
        </w:rPr>
        <w:t xml:space="preserve"> </w:t>
      </w:r>
      <w:r>
        <w:rPr>
          <w:b w:val="0"/>
        </w:rPr>
        <w:t xml:space="preserve">система должна </w:t>
      </w:r>
      <w:r w:rsidR="00245E57">
        <w:rPr>
          <w:b w:val="0"/>
        </w:rPr>
        <w:t>о</w:t>
      </w:r>
      <w:r w:rsidRPr="00E54B96">
        <w:rPr>
          <w:b w:val="0"/>
        </w:rPr>
        <w:t>беспечить</w:t>
      </w:r>
      <w:r>
        <w:rPr>
          <w:b w:val="0"/>
        </w:rPr>
        <w:t xml:space="preserve"> достижение следующих социальных, медицинских, экономических и организационных целей</w:t>
      </w:r>
      <w:r w:rsidRPr="00E54B96">
        <w:rPr>
          <w:b w:val="0"/>
        </w:rPr>
        <w:t>:</w:t>
      </w:r>
    </w:p>
    <w:p w:rsidR="00F72F6B" w:rsidRPr="00E54B96" w:rsidRDefault="00F72F6B" w:rsidP="00F72F6B">
      <w:pPr>
        <w:pStyle w:val="a3"/>
        <w:numPr>
          <w:ilvl w:val="0"/>
          <w:numId w:val="1"/>
        </w:numPr>
        <w:jc w:val="both"/>
        <w:outlineLvl w:val="0"/>
        <w:rPr>
          <w:b w:val="0"/>
        </w:rPr>
      </w:pPr>
      <w:r w:rsidRPr="00E54B96">
        <w:rPr>
          <w:b w:val="0"/>
        </w:rPr>
        <w:t>Общедоступность и единый высокий стандарт качества высокотехнологичной медицинской помощи</w:t>
      </w:r>
      <w:r>
        <w:rPr>
          <w:b w:val="0"/>
        </w:rPr>
        <w:t xml:space="preserve"> населению независимо от места ее оказания</w:t>
      </w:r>
      <w:r w:rsidRPr="00E54B96">
        <w:rPr>
          <w:b w:val="0"/>
        </w:rPr>
        <w:t>.</w:t>
      </w:r>
    </w:p>
    <w:p w:rsidR="00F72F6B" w:rsidRPr="00E54B96" w:rsidRDefault="00F72F6B" w:rsidP="00F72F6B">
      <w:pPr>
        <w:pStyle w:val="a3"/>
        <w:numPr>
          <w:ilvl w:val="0"/>
          <w:numId w:val="1"/>
        </w:numPr>
        <w:jc w:val="both"/>
        <w:outlineLvl w:val="0"/>
        <w:rPr>
          <w:b w:val="0"/>
        </w:rPr>
      </w:pPr>
      <w:r w:rsidRPr="00E54B96">
        <w:rPr>
          <w:b w:val="0"/>
        </w:rPr>
        <w:t xml:space="preserve">Увеличение доли высокотехнологичной медицинской помощи в бюджете здравоохранения за счет оптимизации </w:t>
      </w:r>
      <w:r>
        <w:rPr>
          <w:b w:val="0"/>
        </w:rPr>
        <w:t xml:space="preserve">бюджета </w:t>
      </w:r>
      <w:r w:rsidRPr="00E54B96">
        <w:rPr>
          <w:b w:val="0"/>
        </w:rPr>
        <w:t>с помощью раннего выявления заболеваний</w:t>
      </w:r>
      <w:r>
        <w:rPr>
          <w:b w:val="0"/>
        </w:rPr>
        <w:t>. Это достигается</w:t>
      </w:r>
      <w:r w:rsidRPr="00E54B96">
        <w:rPr>
          <w:b w:val="0"/>
        </w:rPr>
        <w:t xml:space="preserve"> </w:t>
      </w:r>
      <w:r>
        <w:rPr>
          <w:b w:val="0"/>
        </w:rPr>
        <w:t xml:space="preserve">благодаря полноценной </w:t>
      </w:r>
      <w:r w:rsidRPr="00E54B96">
        <w:rPr>
          <w:b w:val="0"/>
        </w:rPr>
        <w:t xml:space="preserve">диспансеризации населения с использованием телемедицинских технологий и мобильных телемедицинских </w:t>
      </w:r>
      <w:r w:rsidRPr="00B3423C">
        <w:rPr>
          <w:b w:val="0"/>
        </w:rPr>
        <w:t>клинико-диагностических комплексов</w:t>
      </w:r>
      <w:r w:rsidRPr="00E54B96">
        <w:rPr>
          <w:b w:val="0"/>
        </w:rPr>
        <w:t>.</w:t>
      </w:r>
    </w:p>
    <w:p w:rsidR="00F72F6B" w:rsidRPr="00E54B96" w:rsidRDefault="00F72F6B" w:rsidP="00F72F6B">
      <w:pPr>
        <w:pStyle w:val="a3"/>
        <w:numPr>
          <w:ilvl w:val="0"/>
          <w:numId w:val="1"/>
        </w:numPr>
        <w:jc w:val="both"/>
        <w:outlineLvl w:val="0"/>
        <w:rPr>
          <w:b w:val="0"/>
        </w:rPr>
      </w:pPr>
      <w:r w:rsidRPr="00E54B96">
        <w:rPr>
          <w:b w:val="0"/>
        </w:rPr>
        <w:t>Миним</w:t>
      </w:r>
      <w:r>
        <w:rPr>
          <w:b w:val="0"/>
        </w:rPr>
        <w:t>изация</w:t>
      </w:r>
      <w:r w:rsidRPr="00E54B96">
        <w:rPr>
          <w:b w:val="0"/>
        </w:rPr>
        <w:t xml:space="preserve"> </w:t>
      </w:r>
      <w:r>
        <w:rPr>
          <w:b w:val="0"/>
        </w:rPr>
        <w:t>сроков</w:t>
      </w:r>
      <w:r w:rsidRPr="00E54B96">
        <w:rPr>
          <w:b w:val="0"/>
        </w:rPr>
        <w:t xml:space="preserve"> повсеместного внедрения новейших российских и международных медицинских методик под контролем в реальном времени </w:t>
      </w:r>
      <w:r>
        <w:rPr>
          <w:b w:val="0"/>
        </w:rPr>
        <w:lastRenderedPageBreak/>
        <w:t xml:space="preserve">со стороны </w:t>
      </w:r>
      <w:r w:rsidRPr="00E54B96">
        <w:rPr>
          <w:b w:val="0"/>
        </w:rPr>
        <w:t>разработчиков и ведущих федеральных и мировых медицинских центров.</w:t>
      </w:r>
    </w:p>
    <w:p w:rsidR="00F72F6B" w:rsidRPr="00E54B96" w:rsidRDefault="00F72F6B" w:rsidP="00F72F6B">
      <w:pPr>
        <w:pStyle w:val="a3"/>
        <w:numPr>
          <w:ilvl w:val="0"/>
          <w:numId w:val="1"/>
        </w:numPr>
        <w:jc w:val="both"/>
        <w:outlineLvl w:val="0"/>
        <w:rPr>
          <w:b w:val="0"/>
        </w:rPr>
      </w:pPr>
      <w:r w:rsidRPr="00E54B96">
        <w:rPr>
          <w:b w:val="0"/>
        </w:rPr>
        <w:t>Миним</w:t>
      </w:r>
      <w:r>
        <w:rPr>
          <w:b w:val="0"/>
        </w:rPr>
        <w:t>изация</w:t>
      </w:r>
      <w:r w:rsidRPr="00E54B96">
        <w:rPr>
          <w:b w:val="0"/>
        </w:rPr>
        <w:t xml:space="preserve"> </w:t>
      </w:r>
      <w:r>
        <w:rPr>
          <w:b w:val="0"/>
        </w:rPr>
        <w:t>сроков</w:t>
      </w:r>
      <w:r w:rsidRPr="00E54B96">
        <w:rPr>
          <w:b w:val="0"/>
        </w:rPr>
        <w:t xml:space="preserve"> внедрения и опытной эксплуатации новейшего российского и зарубежного высокотехнологичного медицинского оборудования под контролем в реальном времени </w:t>
      </w:r>
      <w:r>
        <w:rPr>
          <w:b w:val="0"/>
        </w:rPr>
        <w:t xml:space="preserve">со стороны </w:t>
      </w:r>
      <w:r w:rsidRPr="00E54B96">
        <w:rPr>
          <w:b w:val="0"/>
        </w:rPr>
        <w:t xml:space="preserve">российских и зарубежных разработчиков и высоко квалифицированных специалистов. </w:t>
      </w:r>
    </w:p>
    <w:p w:rsidR="00F72F6B" w:rsidRPr="00E54B96" w:rsidRDefault="00F72F6B" w:rsidP="00F72F6B">
      <w:pPr>
        <w:pStyle w:val="a3"/>
        <w:numPr>
          <w:ilvl w:val="0"/>
          <w:numId w:val="1"/>
        </w:numPr>
        <w:jc w:val="both"/>
        <w:outlineLvl w:val="0"/>
        <w:rPr>
          <w:b w:val="0"/>
        </w:rPr>
      </w:pPr>
      <w:r>
        <w:rPr>
          <w:b w:val="0"/>
        </w:rPr>
        <w:t>Подготовка</w:t>
      </w:r>
      <w:r w:rsidRPr="00E54B96">
        <w:rPr>
          <w:b w:val="0"/>
        </w:rPr>
        <w:t xml:space="preserve"> на местах пациентов к оказанию высокотехнологичной медицинской помощи и мониторинг состояния пациентов после ее оказания</w:t>
      </w:r>
      <w:r>
        <w:rPr>
          <w:b w:val="0"/>
        </w:rPr>
        <w:t>, включая контроль в домашних условиях</w:t>
      </w:r>
      <w:r w:rsidRPr="00E54B96">
        <w:rPr>
          <w:b w:val="0"/>
        </w:rPr>
        <w:t>.</w:t>
      </w:r>
    </w:p>
    <w:p w:rsidR="00F72F6B" w:rsidRPr="00E54B96" w:rsidRDefault="00F72F6B" w:rsidP="00F72F6B">
      <w:pPr>
        <w:pStyle w:val="a3"/>
        <w:numPr>
          <w:ilvl w:val="0"/>
          <w:numId w:val="1"/>
        </w:numPr>
        <w:jc w:val="both"/>
        <w:outlineLvl w:val="0"/>
        <w:rPr>
          <w:b w:val="0"/>
        </w:rPr>
      </w:pPr>
      <w:r w:rsidRPr="00E54B96">
        <w:rPr>
          <w:b w:val="0"/>
        </w:rPr>
        <w:t>Непрерывное повышение уровня квалификации медицинского персонала вновь создаваемых и существующих центров высокотехнологичной медицинской помощи.</w:t>
      </w:r>
    </w:p>
    <w:p w:rsidR="00F72F6B" w:rsidRPr="00E54B96" w:rsidRDefault="00F72F6B" w:rsidP="00F72F6B">
      <w:pPr>
        <w:pStyle w:val="a3"/>
        <w:numPr>
          <w:ilvl w:val="0"/>
          <w:numId w:val="1"/>
        </w:numPr>
        <w:jc w:val="both"/>
        <w:outlineLvl w:val="0"/>
        <w:rPr>
          <w:b w:val="0"/>
        </w:rPr>
      </w:pPr>
      <w:r w:rsidRPr="00E54B96">
        <w:rPr>
          <w:b w:val="0"/>
        </w:rPr>
        <w:t>Продвижение российских высокотехнологических медицинских методик за рубеж.</w:t>
      </w:r>
    </w:p>
    <w:p w:rsidR="00F72F6B" w:rsidRPr="00E54B96" w:rsidRDefault="00F72F6B" w:rsidP="00F72F6B">
      <w:pPr>
        <w:pStyle w:val="a3"/>
        <w:numPr>
          <w:ilvl w:val="0"/>
          <w:numId w:val="1"/>
        </w:numPr>
        <w:jc w:val="both"/>
        <w:outlineLvl w:val="0"/>
        <w:rPr>
          <w:b w:val="0"/>
        </w:rPr>
      </w:pPr>
      <w:r w:rsidRPr="00E54B96">
        <w:rPr>
          <w:b w:val="0"/>
        </w:rPr>
        <w:t>Продвижение российского высокотехнологичного медицинского оборудования и российских передовых медицинских технологий за рубеж.</w:t>
      </w:r>
    </w:p>
    <w:p w:rsidR="00F72F6B" w:rsidRPr="00E54B96" w:rsidRDefault="00F72F6B" w:rsidP="00F72F6B">
      <w:pPr>
        <w:pStyle w:val="a3"/>
        <w:numPr>
          <w:ilvl w:val="0"/>
          <w:numId w:val="1"/>
        </w:numPr>
        <w:jc w:val="both"/>
        <w:outlineLvl w:val="0"/>
        <w:rPr>
          <w:b w:val="0"/>
        </w:rPr>
      </w:pPr>
      <w:r w:rsidRPr="00E54B96">
        <w:rPr>
          <w:b w:val="0"/>
        </w:rPr>
        <w:t xml:space="preserve">Возможность оказания российскими специалистами платных </w:t>
      </w:r>
      <w:r>
        <w:rPr>
          <w:b w:val="0"/>
        </w:rPr>
        <w:t xml:space="preserve">медицинских </w:t>
      </w:r>
      <w:r w:rsidRPr="00E54B96">
        <w:rPr>
          <w:b w:val="0"/>
        </w:rPr>
        <w:t xml:space="preserve">консультационных услуг за рубежом, в первую очередь в развивающихся странах, в странах, где работает большое количество выпускников советских и российских медицинских </w:t>
      </w:r>
      <w:r>
        <w:rPr>
          <w:b w:val="0"/>
        </w:rPr>
        <w:t>учебных заведений</w:t>
      </w:r>
      <w:r w:rsidRPr="00E54B96">
        <w:rPr>
          <w:b w:val="0"/>
        </w:rPr>
        <w:t>.</w:t>
      </w:r>
    </w:p>
    <w:p w:rsidR="00F72F6B" w:rsidRPr="00E54B96" w:rsidRDefault="00F72F6B" w:rsidP="00F72F6B">
      <w:pPr>
        <w:pStyle w:val="a3"/>
        <w:numPr>
          <w:ilvl w:val="0"/>
          <w:numId w:val="1"/>
        </w:numPr>
        <w:jc w:val="both"/>
        <w:outlineLvl w:val="0"/>
        <w:rPr>
          <w:b w:val="0"/>
        </w:rPr>
      </w:pPr>
      <w:r>
        <w:rPr>
          <w:b w:val="0"/>
        </w:rPr>
        <w:t xml:space="preserve"> </w:t>
      </w:r>
      <w:r w:rsidRPr="00E54B96">
        <w:rPr>
          <w:b w:val="0"/>
        </w:rPr>
        <w:t>Мониторинг в реальном времени работоспособности и уровня использования высокотехнологичной дорогостоящей медицинской техники в центрах высокотехнологичной медицинской помощи.</w:t>
      </w:r>
    </w:p>
    <w:p w:rsidR="00F72F6B" w:rsidRDefault="00F72F6B" w:rsidP="00F72F6B">
      <w:pPr>
        <w:pStyle w:val="d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72F6B" w:rsidRPr="00DC3FCF" w:rsidRDefault="00F72F6B" w:rsidP="00F72F6B">
      <w:pPr>
        <w:pStyle w:val="d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C3FCF">
        <w:rPr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>, решаемые</w:t>
      </w:r>
      <w:r w:rsidRPr="00DC3FCF">
        <w:rPr>
          <w:b/>
          <w:sz w:val="28"/>
          <w:szCs w:val="28"/>
        </w:rPr>
        <w:t xml:space="preserve"> телемедицинской систем</w:t>
      </w:r>
      <w:r>
        <w:rPr>
          <w:rFonts w:ascii="Times New Roman" w:hAnsi="Times New Roman"/>
          <w:b/>
          <w:sz w:val="28"/>
          <w:szCs w:val="28"/>
        </w:rPr>
        <w:t>ой</w:t>
      </w:r>
    </w:p>
    <w:p w:rsidR="00F72F6B" w:rsidRDefault="00F72F6B" w:rsidP="00F72F6B">
      <w:pPr>
        <w:pStyle w:val="d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72F6B" w:rsidRPr="00E54B96" w:rsidRDefault="00F72F6B" w:rsidP="00F72F6B">
      <w:pPr>
        <w:numPr>
          <w:ilvl w:val="0"/>
          <w:numId w:val="2"/>
        </w:numPr>
        <w:jc w:val="both"/>
        <w:rPr>
          <w:sz w:val="28"/>
          <w:szCs w:val="28"/>
        </w:rPr>
      </w:pPr>
      <w:r w:rsidRPr="00E54B96">
        <w:rPr>
          <w:sz w:val="28"/>
          <w:szCs w:val="28"/>
        </w:rPr>
        <w:t xml:space="preserve">Создание единой системы электронного взаимодействия, хранения, обмена и использования медицинской и управленческой информации между центрами высокотехнологичной медицинской помощи, </w:t>
      </w:r>
      <w:r>
        <w:rPr>
          <w:sz w:val="28"/>
          <w:szCs w:val="28"/>
        </w:rPr>
        <w:t xml:space="preserve">а также </w:t>
      </w:r>
      <w:r w:rsidRPr="00E54B96">
        <w:rPr>
          <w:sz w:val="28"/>
          <w:szCs w:val="28"/>
        </w:rPr>
        <w:t xml:space="preserve">между </w:t>
      </w:r>
      <w:r w:rsidR="00194CC4">
        <w:rPr>
          <w:sz w:val="28"/>
          <w:szCs w:val="28"/>
        </w:rPr>
        <w:t xml:space="preserve">НМИЦ, </w:t>
      </w:r>
      <w:r w:rsidRPr="00E54B96">
        <w:rPr>
          <w:sz w:val="28"/>
          <w:szCs w:val="28"/>
        </w:rPr>
        <w:t>центрами высокотехнологичной медицинской помощи и ЛПУ</w:t>
      </w:r>
      <w:r w:rsidR="00194CC4">
        <w:rPr>
          <w:sz w:val="28"/>
          <w:szCs w:val="28"/>
        </w:rPr>
        <w:t xml:space="preserve"> второго и третьего уровней</w:t>
      </w:r>
      <w:r w:rsidRPr="00E54B96">
        <w:rPr>
          <w:b/>
          <w:sz w:val="28"/>
          <w:szCs w:val="28"/>
        </w:rPr>
        <w:t>.</w:t>
      </w:r>
    </w:p>
    <w:p w:rsidR="00F72F6B" w:rsidRDefault="00F72F6B" w:rsidP="00F72F6B">
      <w:pPr>
        <w:numPr>
          <w:ilvl w:val="0"/>
          <w:numId w:val="2"/>
        </w:numPr>
        <w:tabs>
          <w:tab w:val="left" w:pos="282"/>
        </w:tabs>
        <w:jc w:val="both"/>
        <w:rPr>
          <w:sz w:val="28"/>
          <w:szCs w:val="28"/>
        </w:rPr>
      </w:pPr>
      <w:r w:rsidRPr="00E54B96">
        <w:rPr>
          <w:sz w:val="28"/>
          <w:szCs w:val="28"/>
        </w:rPr>
        <w:t>Разработка и внедрение системы плановых и экстренных телемедицинских консультаций по различным направлениям здравоохранения в процессе оказания высокотехнологичной медицинской помощи больным.</w:t>
      </w:r>
    </w:p>
    <w:p w:rsidR="00F72F6B" w:rsidRPr="00E54B96" w:rsidRDefault="00F72F6B" w:rsidP="00F72F6B">
      <w:pPr>
        <w:numPr>
          <w:ilvl w:val="0"/>
          <w:numId w:val="2"/>
        </w:numPr>
        <w:tabs>
          <w:tab w:val="left" w:pos="28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отбора, уточнения диагнозов, постановка на листы ожидания пациентов с помощью системы мобильных</w:t>
      </w:r>
      <w:r w:rsidRPr="00872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телемедицинских клинико-диагностических комплексов различного медицинского назначения, связанных с </w:t>
      </w:r>
      <w:r w:rsidR="00194CC4">
        <w:rPr>
          <w:sz w:val="28"/>
          <w:szCs w:val="28"/>
        </w:rPr>
        <w:t>НМИЦ и их филиалами</w:t>
      </w:r>
      <w:r>
        <w:rPr>
          <w:sz w:val="28"/>
          <w:szCs w:val="28"/>
        </w:rPr>
        <w:t>.</w:t>
      </w:r>
    </w:p>
    <w:p w:rsidR="00F72F6B" w:rsidRPr="00E54B96" w:rsidRDefault="00F72F6B" w:rsidP="00F72F6B">
      <w:pPr>
        <w:numPr>
          <w:ilvl w:val="0"/>
          <w:numId w:val="2"/>
        </w:numPr>
        <w:tabs>
          <w:tab w:val="left" w:pos="282"/>
        </w:tabs>
        <w:jc w:val="both"/>
        <w:rPr>
          <w:sz w:val="28"/>
          <w:szCs w:val="28"/>
        </w:rPr>
      </w:pPr>
      <w:r w:rsidRPr="00E54B96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 xml:space="preserve">в субъектах Федерации </w:t>
      </w:r>
      <w:r w:rsidRPr="00E54B96">
        <w:rPr>
          <w:sz w:val="28"/>
          <w:szCs w:val="28"/>
        </w:rPr>
        <w:t>сис</w:t>
      </w:r>
      <w:r>
        <w:rPr>
          <w:sz w:val="28"/>
          <w:szCs w:val="28"/>
        </w:rPr>
        <w:t>темы диспансеризации</w:t>
      </w:r>
      <w:r w:rsidRPr="00872E83">
        <w:rPr>
          <w:sz w:val="28"/>
          <w:szCs w:val="28"/>
        </w:rPr>
        <w:t xml:space="preserve"> </w:t>
      </w:r>
      <w:r>
        <w:rPr>
          <w:sz w:val="28"/>
          <w:szCs w:val="28"/>
        </w:rPr>
        <w:t>для активного выявления больных, включающей</w:t>
      </w:r>
      <w:r w:rsidRPr="00E54B96">
        <w:rPr>
          <w:sz w:val="28"/>
          <w:szCs w:val="28"/>
        </w:rPr>
        <w:t xml:space="preserve"> обследования, связанные с оказанием высокотехнологичной медицинской помощи</w:t>
      </w:r>
      <w:r>
        <w:rPr>
          <w:sz w:val="28"/>
          <w:szCs w:val="28"/>
        </w:rPr>
        <w:t xml:space="preserve">, в первую очередь помощи детям, больным онкологическими заболеваниями и </w:t>
      </w:r>
      <w:r w:rsidR="00194CC4">
        <w:rPr>
          <w:sz w:val="28"/>
          <w:szCs w:val="28"/>
        </w:rPr>
        <w:t xml:space="preserve">болезнями </w:t>
      </w:r>
      <w:r>
        <w:rPr>
          <w:sz w:val="28"/>
          <w:szCs w:val="28"/>
        </w:rPr>
        <w:t>сердечно-сосудист</w:t>
      </w:r>
      <w:r w:rsidR="00194CC4">
        <w:rPr>
          <w:sz w:val="28"/>
          <w:szCs w:val="28"/>
        </w:rPr>
        <w:t>ой системы.</w:t>
      </w:r>
    </w:p>
    <w:p w:rsidR="00F72F6B" w:rsidRDefault="00F72F6B" w:rsidP="00F72F6B">
      <w:pPr>
        <w:numPr>
          <w:ilvl w:val="0"/>
          <w:numId w:val="2"/>
        </w:numPr>
        <w:tabs>
          <w:tab w:val="left" w:pos="282"/>
        </w:tabs>
        <w:jc w:val="both"/>
        <w:rPr>
          <w:sz w:val="28"/>
          <w:szCs w:val="28"/>
        </w:rPr>
      </w:pPr>
      <w:r w:rsidRPr="00E54B96">
        <w:rPr>
          <w:sz w:val="28"/>
          <w:szCs w:val="28"/>
        </w:rPr>
        <w:t xml:space="preserve">Внедрение системы непрерывного дистанционного обучения и повышения квалификации медицинских работников методам и технологиям, </w:t>
      </w:r>
      <w:r w:rsidRPr="00E54B96">
        <w:rPr>
          <w:sz w:val="28"/>
          <w:szCs w:val="28"/>
        </w:rPr>
        <w:lastRenderedPageBreak/>
        <w:t xml:space="preserve">применяемым в центрах высокотехнологичной медицинской помощи, по согласованной с </w:t>
      </w:r>
      <w:r>
        <w:rPr>
          <w:sz w:val="28"/>
          <w:szCs w:val="28"/>
        </w:rPr>
        <w:t>Минздравом РФ национальной программе «Здравоохранение»</w:t>
      </w:r>
      <w:r w:rsidRPr="00E54B96">
        <w:rPr>
          <w:sz w:val="28"/>
          <w:szCs w:val="28"/>
        </w:rPr>
        <w:t>.</w:t>
      </w:r>
    </w:p>
    <w:p w:rsidR="00F72F6B" w:rsidRDefault="00F72F6B" w:rsidP="00F72F6B">
      <w:pPr>
        <w:tabs>
          <w:tab w:val="left" w:pos="282"/>
        </w:tabs>
        <w:jc w:val="center"/>
        <w:rPr>
          <w:sz w:val="28"/>
          <w:szCs w:val="28"/>
        </w:rPr>
      </w:pPr>
    </w:p>
    <w:p w:rsidR="00F72F6B" w:rsidRDefault="00F72F6B" w:rsidP="00F72F6B">
      <w:pPr>
        <w:tabs>
          <w:tab w:val="left" w:pos="282"/>
        </w:tabs>
        <w:jc w:val="center"/>
        <w:rPr>
          <w:b/>
          <w:sz w:val="28"/>
          <w:szCs w:val="28"/>
        </w:rPr>
      </w:pPr>
      <w:r w:rsidRPr="002D5776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словия, необходимые для успешного функционирования системы.</w:t>
      </w:r>
    </w:p>
    <w:p w:rsidR="00F72F6B" w:rsidRPr="002D5776" w:rsidRDefault="00F72F6B" w:rsidP="00F72F6B">
      <w:pPr>
        <w:tabs>
          <w:tab w:val="left" w:pos="282"/>
        </w:tabs>
        <w:jc w:val="center"/>
        <w:rPr>
          <w:b/>
          <w:sz w:val="28"/>
          <w:szCs w:val="28"/>
        </w:rPr>
      </w:pPr>
    </w:p>
    <w:p w:rsidR="00F72F6B" w:rsidRPr="00E54B96" w:rsidRDefault="00F72F6B" w:rsidP="00F72F6B">
      <w:pPr>
        <w:tabs>
          <w:tab w:val="left" w:pos="28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работы телемедицинской системы необходима разработка:</w:t>
      </w:r>
    </w:p>
    <w:p w:rsidR="00F72F6B" w:rsidRPr="00E54B96" w:rsidRDefault="00F72F6B" w:rsidP="00F72F6B">
      <w:pPr>
        <w:numPr>
          <w:ilvl w:val="0"/>
          <w:numId w:val="5"/>
        </w:numPr>
        <w:tabs>
          <w:tab w:val="left" w:pos="282"/>
        </w:tabs>
        <w:jc w:val="both"/>
        <w:rPr>
          <w:sz w:val="28"/>
          <w:szCs w:val="28"/>
        </w:rPr>
      </w:pPr>
      <w:r w:rsidRPr="00E54B96">
        <w:rPr>
          <w:sz w:val="28"/>
          <w:szCs w:val="28"/>
        </w:rPr>
        <w:t xml:space="preserve">организационно-финансовой схемы электронного взаимодействия (оказания телемедицинских услуг), хранения, обмена и использования информации и процесса непрерывного дистанционного повышения квалификации медицинских работников, занятых в сфере оказания высокотехнологичной медицинской помощи. </w:t>
      </w:r>
    </w:p>
    <w:p w:rsidR="00F72F6B" w:rsidRPr="00E54B96" w:rsidRDefault="00F72F6B" w:rsidP="00F72F6B">
      <w:pPr>
        <w:numPr>
          <w:ilvl w:val="0"/>
          <w:numId w:val="5"/>
        </w:numPr>
        <w:tabs>
          <w:tab w:val="left" w:pos="282"/>
        </w:tabs>
        <w:jc w:val="both"/>
        <w:rPr>
          <w:sz w:val="28"/>
          <w:szCs w:val="28"/>
        </w:rPr>
      </w:pPr>
      <w:r w:rsidRPr="00E54B96">
        <w:rPr>
          <w:sz w:val="28"/>
          <w:szCs w:val="28"/>
        </w:rPr>
        <w:t>нормативно-правовых актов, позволяющих реализовать весь комплекс организационных и технологических основ электронного взаимодействия, хранения, обмена и использования информации и дистанционного обучения.</w:t>
      </w:r>
    </w:p>
    <w:p w:rsidR="00F72F6B" w:rsidRPr="00E54B96" w:rsidRDefault="00F72F6B" w:rsidP="00F72F6B">
      <w:pPr>
        <w:numPr>
          <w:ilvl w:val="0"/>
          <w:numId w:val="5"/>
        </w:numPr>
        <w:tabs>
          <w:tab w:val="left" w:pos="282"/>
        </w:tabs>
        <w:jc w:val="both"/>
        <w:rPr>
          <w:sz w:val="28"/>
          <w:szCs w:val="28"/>
        </w:rPr>
      </w:pPr>
      <w:r w:rsidRPr="00E54B96">
        <w:rPr>
          <w:sz w:val="28"/>
          <w:szCs w:val="28"/>
        </w:rPr>
        <w:t>системы мониторинга в реальном времени работоспособности и уровня использования высокотехнологичной дорогостоящей медицинской техники в центрах высокотехнологичной медицинской помощи.</w:t>
      </w:r>
    </w:p>
    <w:p w:rsidR="00F72F6B" w:rsidRDefault="00F72F6B" w:rsidP="00F72F6B">
      <w:pPr>
        <w:pStyle w:val="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F6B" w:rsidRDefault="00F72F6B" w:rsidP="00F72F6B">
      <w:pPr>
        <w:pStyle w:val="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FCF">
        <w:rPr>
          <w:rFonts w:ascii="Times New Roman" w:hAnsi="Times New Roman" w:cs="Times New Roman"/>
          <w:b/>
          <w:sz w:val="28"/>
          <w:szCs w:val="28"/>
        </w:rPr>
        <w:t>Целевые индикаторы и 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F6B" w:rsidRDefault="00F72F6B" w:rsidP="00F72F6B">
      <w:pPr>
        <w:pStyle w:val="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эффективности функционирования </w:t>
      </w:r>
    </w:p>
    <w:p w:rsidR="00F72F6B" w:rsidRDefault="00F72F6B" w:rsidP="00F72F6B">
      <w:pPr>
        <w:pStyle w:val="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телемедицинской системы</w:t>
      </w:r>
    </w:p>
    <w:p w:rsidR="00F72F6B" w:rsidRPr="00DC3FCF" w:rsidRDefault="00F72F6B" w:rsidP="00F72F6B">
      <w:pPr>
        <w:pStyle w:val="d"/>
        <w:jc w:val="center"/>
        <w:rPr>
          <w:rFonts w:ascii="Times New Roman" w:hAnsi="Times New Roman"/>
          <w:b/>
          <w:sz w:val="28"/>
          <w:szCs w:val="28"/>
        </w:rPr>
      </w:pPr>
    </w:p>
    <w:p w:rsidR="00F72F6B" w:rsidRPr="00E54B96" w:rsidRDefault="00F72F6B" w:rsidP="00F72F6B">
      <w:pPr>
        <w:numPr>
          <w:ilvl w:val="0"/>
          <w:numId w:val="3"/>
        </w:numPr>
        <w:jc w:val="both"/>
        <w:rPr>
          <w:sz w:val="28"/>
          <w:szCs w:val="28"/>
        </w:rPr>
      </w:pPr>
      <w:r w:rsidRPr="00E54B96">
        <w:rPr>
          <w:sz w:val="28"/>
          <w:szCs w:val="28"/>
        </w:rPr>
        <w:t xml:space="preserve">Доля </w:t>
      </w:r>
      <w:bookmarkStart w:id="1" w:name="OLE_LINK1"/>
      <w:bookmarkStart w:id="2" w:name="OLE_LINK2"/>
      <w:r w:rsidRPr="00E54B96">
        <w:rPr>
          <w:sz w:val="28"/>
          <w:szCs w:val="28"/>
        </w:rPr>
        <w:t xml:space="preserve">медицинских учреждений </w:t>
      </w:r>
      <w:bookmarkEnd w:id="1"/>
      <w:bookmarkEnd w:id="2"/>
      <w:r w:rsidRPr="00E54B96">
        <w:rPr>
          <w:sz w:val="28"/>
          <w:szCs w:val="28"/>
        </w:rPr>
        <w:t>страны, охваченных сетью регистра применения высокотехнологичных методов лечения больных, от общего числа медицинских учреждений, оказывающих помощь по данным заболеваниям.</w:t>
      </w:r>
    </w:p>
    <w:p w:rsidR="00F72F6B" w:rsidRPr="00E54B96" w:rsidRDefault="00F72F6B" w:rsidP="00F72F6B">
      <w:pPr>
        <w:numPr>
          <w:ilvl w:val="0"/>
          <w:numId w:val="3"/>
        </w:numPr>
        <w:tabs>
          <w:tab w:val="num" w:pos="1368"/>
        </w:tabs>
        <w:jc w:val="both"/>
        <w:rPr>
          <w:sz w:val="28"/>
          <w:szCs w:val="28"/>
        </w:rPr>
      </w:pPr>
      <w:r w:rsidRPr="00E54B96">
        <w:rPr>
          <w:sz w:val="28"/>
          <w:szCs w:val="28"/>
        </w:rPr>
        <w:t>Доля медицинских учреждений страны, входящих в систему оперативной оценки качества применения высокотехнологичных методов лечения больных, от общего числа медицинских учреждений, оказывающих помощь по данным заболеваниям.</w:t>
      </w:r>
    </w:p>
    <w:p w:rsidR="00F72F6B" w:rsidRPr="00E54B96" w:rsidRDefault="00F72F6B" w:rsidP="00F72F6B">
      <w:pPr>
        <w:numPr>
          <w:ilvl w:val="0"/>
          <w:numId w:val="3"/>
        </w:numPr>
        <w:jc w:val="both"/>
        <w:rPr>
          <w:sz w:val="28"/>
          <w:szCs w:val="28"/>
        </w:rPr>
      </w:pPr>
      <w:r w:rsidRPr="00E54B96">
        <w:rPr>
          <w:sz w:val="28"/>
          <w:szCs w:val="28"/>
        </w:rPr>
        <w:t>Доля медицинских учреждений страны, входящих в систему предоставления плановых и экстренных телемедицинских консультаций в процессе применения высокотехнологичных методов лечения больных, от общего числа медицинских учреждений, применяющих высокотехнологичные методы лечения больных.</w:t>
      </w:r>
    </w:p>
    <w:p w:rsidR="00F72F6B" w:rsidRPr="00E54B96" w:rsidRDefault="00F72F6B" w:rsidP="00F72F6B">
      <w:pPr>
        <w:numPr>
          <w:ilvl w:val="0"/>
          <w:numId w:val="3"/>
        </w:numPr>
        <w:jc w:val="both"/>
        <w:rPr>
          <w:sz w:val="28"/>
          <w:szCs w:val="28"/>
        </w:rPr>
      </w:pPr>
      <w:r w:rsidRPr="00E54B96">
        <w:rPr>
          <w:sz w:val="28"/>
          <w:szCs w:val="28"/>
        </w:rPr>
        <w:t>Доля медицинских учреждений страны, включенных в систему непрерывного обучения и повышения уровня квалификации медицинских работников в процессе применения высокотехнологичных методов лечения больных на основе телемедицинских технологий, от общего числа медицинских учреждений, оказывающих данные виды помощи.</w:t>
      </w:r>
    </w:p>
    <w:p w:rsidR="00F72F6B" w:rsidRPr="00E54B96" w:rsidRDefault="00F72F6B" w:rsidP="00F72F6B">
      <w:pPr>
        <w:numPr>
          <w:ilvl w:val="0"/>
          <w:numId w:val="3"/>
        </w:numPr>
        <w:jc w:val="both"/>
        <w:rPr>
          <w:sz w:val="28"/>
          <w:szCs w:val="28"/>
        </w:rPr>
      </w:pPr>
      <w:r w:rsidRPr="00E54B96">
        <w:rPr>
          <w:sz w:val="28"/>
          <w:szCs w:val="28"/>
        </w:rPr>
        <w:lastRenderedPageBreak/>
        <w:t>Количество больных, получивших высокотехнологичную медицинскую помощь на месте без направления в вышестоящее медицинское учреждение за счет проведения телемедицинских консультаций.</w:t>
      </w:r>
    </w:p>
    <w:p w:rsidR="00F72F6B" w:rsidRPr="00E54B96" w:rsidRDefault="00F72F6B" w:rsidP="00F72F6B">
      <w:pPr>
        <w:numPr>
          <w:ilvl w:val="0"/>
          <w:numId w:val="3"/>
        </w:numPr>
        <w:jc w:val="both"/>
        <w:rPr>
          <w:sz w:val="28"/>
          <w:szCs w:val="28"/>
        </w:rPr>
      </w:pPr>
      <w:r w:rsidRPr="00E54B96">
        <w:rPr>
          <w:sz w:val="28"/>
          <w:szCs w:val="28"/>
        </w:rPr>
        <w:t>Сокращение финансовых затрат на лечение за счет сокращения количества ошибочных первичных диагнозов и сокращения времени пребывания в лечебном учреждении.</w:t>
      </w:r>
    </w:p>
    <w:p w:rsidR="00F72F6B" w:rsidRPr="00872E83" w:rsidRDefault="00F72F6B" w:rsidP="00F72F6B">
      <w:pPr>
        <w:numPr>
          <w:ilvl w:val="0"/>
          <w:numId w:val="3"/>
        </w:numPr>
        <w:jc w:val="both"/>
        <w:rPr>
          <w:sz w:val="28"/>
          <w:szCs w:val="28"/>
        </w:rPr>
      </w:pPr>
      <w:r w:rsidRPr="00872E83">
        <w:rPr>
          <w:sz w:val="28"/>
          <w:szCs w:val="28"/>
        </w:rPr>
        <w:t>Уменьшение смертности и увеличение средней продолжительности жизни за счет сокращения количества ошибочных первичных диагнозов и сокращения времени начала эффективного лечения.</w:t>
      </w:r>
    </w:p>
    <w:p w:rsidR="0088363F" w:rsidRDefault="0088363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4CC4" w:rsidRPr="00194CC4" w:rsidTr="00214260">
        <w:tc>
          <w:tcPr>
            <w:tcW w:w="4672" w:type="dxa"/>
          </w:tcPr>
          <w:p w:rsidR="00194CC4" w:rsidRPr="00194CC4" w:rsidRDefault="00194CC4" w:rsidP="00194CC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4CC4">
              <w:rPr>
                <w:rFonts w:eastAsiaTheme="minorHAnsi"/>
                <w:sz w:val="28"/>
                <w:szCs w:val="28"/>
                <w:lang w:eastAsia="en-US"/>
              </w:rPr>
              <w:t>Натензон М.Я.</w:t>
            </w:r>
          </w:p>
          <w:p w:rsidR="00194CC4" w:rsidRPr="00194CC4" w:rsidRDefault="00194CC4" w:rsidP="00194CC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94CC4" w:rsidRPr="00194CC4" w:rsidRDefault="00194CC4" w:rsidP="00194CC4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94CC4">
              <w:rPr>
                <w:color w:val="222222"/>
                <w:sz w:val="28"/>
                <w:szCs w:val="28"/>
              </w:rPr>
              <w:t>Председатель совета директоров</w:t>
            </w:r>
          </w:p>
          <w:p w:rsidR="00194CC4" w:rsidRPr="00194CC4" w:rsidRDefault="00194CC4" w:rsidP="00194CC4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94CC4">
              <w:rPr>
                <w:color w:val="222222"/>
                <w:sz w:val="28"/>
                <w:szCs w:val="28"/>
              </w:rPr>
              <w:t>НПО "Национальное Телемедицинское Агентство",</w:t>
            </w:r>
          </w:p>
          <w:p w:rsidR="00194CC4" w:rsidRPr="00194CC4" w:rsidRDefault="00194CC4" w:rsidP="00194CC4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94CC4">
              <w:rPr>
                <w:color w:val="222222"/>
                <w:sz w:val="28"/>
                <w:szCs w:val="28"/>
              </w:rPr>
              <w:t>Член Совета Российского Телемедицинского Консорциума,</w:t>
            </w:r>
          </w:p>
          <w:p w:rsidR="00194CC4" w:rsidRPr="00194CC4" w:rsidRDefault="00194CC4" w:rsidP="00194CC4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94CC4">
              <w:rPr>
                <w:color w:val="222222"/>
                <w:sz w:val="28"/>
                <w:szCs w:val="28"/>
              </w:rPr>
              <w:t>Вице-президент Рабочей группы по </w:t>
            </w:r>
          </w:p>
          <w:p w:rsidR="00194CC4" w:rsidRPr="00194CC4" w:rsidRDefault="00194CC4" w:rsidP="00194CC4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94CC4">
              <w:rPr>
                <w:color w:val="222222"/>
                <w:sz w:val="28"/>
                <w:szCs w:val="28"/>
              </w:rPr>
              <w:t>телемедицине Международного Союза Электросвязи,</w:t>
            </w:r>
          </w:p>
          <w:p w:rsidR="00194CC4" w:rsidRPr="00194CC4" w:rsidRDefault="00194CC4" w:rsidP="00194CC4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94CC4">
              <w:rPr>
                <w:color w:val="222222"/>
                <w:sz w:val="28"/>
                <w:szCs w:val="28"/>
              </w:rPr>
              <w:t>Зам. руководителя Региональной рабочей группы СНГ по телемедицине,</w:t>
            </w:r>
          </w:p>
          <w:p w:rsidR="00194CC4" w:rsidRPr="00194CC4" w:rsidRDefault="00194CC4" w:rsidP="00194CC4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94CC4">
              <w:rPr>
                <w:color w:val="222222"/>
                <w:sz w:val="28"/>
                <w:szCs w:val="28"/>
              </w:rPr>
              <w:t>доцент кафедры «Телемедицина и информатизация здравоохранения»</w:t>
            </w:r>
          </w:p>
          <w:p w:rsidR="00194CC4" w:rsidRPr="00194CC4" w:rsidRDefault="00194CC4" w:rsidP="00194CC4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94CC4">
              <w:rPr>
                <w:color w:val="222222"/>
                <w:sz w:val="28"/>
                <w:szCs w:val="28"/>
              </w:rPr>
              <w:t>Российского Университета Дружбы Народов.</w:t>
            </w:r>
          </w:p>
          <w:p w:rsidR="00194CC4" w:rsidRPr="00194CC4" w:rsidRDefault="00194CC4" w:rsidP="00194CC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:rsidR="00194CC4" w:rsidRPr="00194CC4" w:rsidRDefault="00194CC4" w:rsidP="00194CC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4CC4">
              <w:rPr>
                <w:rFonts w:eastAsiaTheme="minorHAnsi"/>
                <w:sz w:val="28"/>
                <w:szCs w:val="28"/>
                <w:lang w:eastAsia="en-US"/>
              </w:rPr>
              <w:t>Цыганков В.С.</w:t>
            </w:r>
          </w:p>
          <w:p w:rsidR="00194CC4" w:rsidRPr="00194CC4" w:rsidRDefault="00194CC4" w:rsidP="00194CC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94CC4" w:rsidRPr="00194CC4" w:rsidRDefault="00194CC4" w:rsidP="00194CC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4CC4">
              <w:rPr>
                <w:rFonts w:eastAsiaTheme="minorHAnsi"/>
                <w:sz w:val="28"/>
                <w:szCs w:val="28"/>
                <w:lang w:eastAsia="en-US"/>
              </w:rPr>
              <w:t>Заместитель директора Института проблем информатики Федерального Исследовательского Центра «Информатика и управление» РАН, член Совета Российского Телемедицинского Консорциума</w:t>
            </w:r>
          </w:p>
        </w:tc>
      </w:tr>
    </w:tbl>
    <w:p w:rsidR="00194CC4" w:rsidRDefault="00194CC4"/>
    <w:sectPr w:rsidR="00194CC4" w:rsidSect="00B5606F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11F" w:rsidRDefault="0084011F">
      <w:r>
        <w:separator/>
      </w:r>
    </w:p>
  </w:endnote>
  <w:endnote w:type="continuationSeparator" w:id="0">
    <w:p w:rsidR="0084011F" w:rsidRDefault="0084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7F" w:rsidRDefault="00194CC4" w:rsidP="00B560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1D7F" w:rsidRDefault="0084011F" w:rsidP="00B5606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7F" w:rsidRDefault="00194CC4" w:rsidP="00B560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7FC1">
      <w:rPr>
        <w:rStyle w:val="a7"/>
        <w:noProof/>
      </w:rPr>
      <w:t>4</w:t>
    </w:r>
    <w:r>
      <w:rPr>
        <w:rStyle w:val="a7"/>
      </w:rPr>
      <w:fldChar w:fldCharType="end"/>
    </w:r>
  </w:p>
  <w:p w:rsidR="001A1D7F" w:rsidRDefault="0084011F" w:rsidP="00B5606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11F" w:rsidRDefault="0084011F">
      <w:r>
        <w:separator/>
      </w:r>
    </w:p>
  </w:footnote>
  <w:footnote w:type="continuationSeparator" w:id="0">
    <w:p w:rsidR="0084011F" w:rsidRDefault="0084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6336"/>
    <w:multiLevelType w:val="hybridMultilevel"/>
    <w:tmpl w:val="C82E20E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8624E81"/>
    <w:multiLevelType w:val="hybridMultilevel"/>
    <w:tmpl w:val="DB341A5E"/>
    <w:lvl w:ilvl="0" w:tplc="147C6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4D15"/>
    <w:multiLevelType w:val="hybridMultilevel"/>
    <w:tmpl w:val="B68CA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D310CC"/>
    <w:multiLevelType w:val="hybridMultilevel"/>
    <w:tmpl w:val="E21CF6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481F1D"/>
    <w:multiLevelType w:val="hybridMultilevel"/>
    <w:tmpl w:val="C714C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BA"/>
    <w:rsid w:val="00194CC4"/>
    <w:rsid w:val="00245E57"/>
    <w:rsid w:val="00454ABA"/>
    <w:rsid w:val="00565E75"/>
    <w:rsid w:val="0084011F"/>
    <w:rsid w:val="0088363F"/>
    <w:rsid w:val="00917FC1"/>
    <w:rsid w:val="00F7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7EF4"/>
  <w15:chartTrackingRefBased/>
  <w15:docId w15:val="{DB444924-97B6-44D4-8190-141CCDFF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2F6B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F72F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">
    <w:name w:val="Обыч_dый"/>
    <w:rsid w:val="00F72F6B"/>
    <w:pPr>
      <w:spacing w:after="0" w:line="240" w:lineRule="auto"/>
    </w:pPr>
    <w:rPr>
      <w:rFonts w:ascii="Journal" w:eastAsia="Times New Roman" w:hAnsi="Journal" w:cs="Journal"/>
      <w:sz w:val="24"/>
      <w:szCs w:val="24"/>
      <w:lang w:eastAsia="ru-RU"/>
    </w:rPr>
  </w:style>
  <w:style w:type="paragraph" w:styleId="a5">
    <w:name w:val="footer"/>
    <w:basedOn w:val="a"/>
    <w:link w:val="a6"/>
    <w:rsid w:val="00F72F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72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72F6B"/>
  </w:style>
  <w:style w:type="table" w:styleId="a8">
    <w:name w:val="Table Grid"/>
    <w:basedOn w:val="a1"/>
    <w:uiPriority w:val="39"/>
    <w:rsid w:val="0019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9CD0-68DD-4493-9B66-E876C9F1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mnatenzo</dc:creator>
  <cp:keywords/>
  <dc:description/>
  <cp:lastModifiedBy>Цыганков Виктор</cp:lastModifiedBy>
  <cp:revision>4</cp:revision>
  <dcterms:created xsi:type="dcterms:W3CDTF">2018-09-24T22:35:00Z</dcterms:created>
  <dcterms:modified xsi:type="dcterms:W3CDTF">2018-11-07T07:58:00Z</dcterms:modified>
</cp:coreProperties>
</file>